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BB560" w14:textId="77777777" w:rsidR="00B37286" w:rsidRDefault="00B37286" w:rsidP="00B37286">
      <w:pPr>
        <w:pStyle w:val="docdata"/>
        <w:spacing w:before="0" w:beforeAutospacing="0" w:after="0" w:afterAutospacing="0"/>
        <w:jc w:val="center"/>
      </w:pPr>
      <w:r>
        <w:rPr>
          <w:rFonts w:ascii="Helvetica" w:hAnsi="Helvetica" w:cs="Helvetica"/>
          <w:b/>
          <w:bCs/>
          <w:color w:val="000000"/>
        </w:rPr>
        <w:t>Vertrag</w:t>
      </w:r>
    </w:p>
    <w:p w14:paraId="7C8A0BB9" w14:textId="77777777" w:rsidR="00B37286" w:rsidRDefault="00B37286" w:rsidP="00B37286">
      <w:pPr>
        <w:pStyle w:val="StandardWeb"/>
        <w:spacing w:before="0" w:beforeAutospacing="0" w:after="0" w:afterAutospacing="0"/>
        <w:jc w:val="center"/>
      </w:pPr>
      <w:r>
        <w:t> </w:t>
      </w:r>
    </w:p>
    <w:p w14:paraId="56F0AF1E" w14:textId="77777777" w:rsidR="00B37286" w:rsidRDefault="00B37286" w:rsidP="00B37286">
      <w:pPr>
        <w:pStyle w:val="StandardWeb"/>
        <w:spacing w:before="0" w:beforeAutospacing="0" w:after="0" w:afterAutospacing="0"/>
      </w:pPr>
      <w:r>
        <w:rPr>
          <w:rFonts w:ascii="Helvetica" w:hAnsi="Helvetica" w:cs="Helvetica"/>
          <w:color w:val="000000"/>
        </w:rPr>
        <w:t>Zwischen der</w:t>
      </w:r>
    </w:p>
    <w:p w14:paraId="6A7AF5ED" w14:textId="77777777" w:rsidR="00B37286" w:rsidRDefault="00B37286" w:rsidP="00B37286">
      <w:pPr>
        <w:pStyle w:val="StandardWeb"/>
        <w:spacing w:before="0" w:beforeAutospacing="0" w:after="0" w:afterAutospacing="0"/>
      </w:pPr>
      <w:r>
        <w:t> </w:t>
      </w:r>
    </w:p>
    <w:p w14:paraId="0A3971BF" w14:textId="77777777" w:rsidR="00B37286" w:rsidRDefault="00B37286" w:rsidP="00B37286">
      <w:pPr>
        <w:pStyle w:val="StandardWeb"/>
        <w:spacing w:before="0" w:beforeAutospacing="0" w:after="0" w:afterAutospacing="0"/>
      </w:pPr>
      <w:r>
        <w:rPr>
          <w:rFonts w:ascii="Helvetica" w:hAnsi="Helvetica" w:cs="Helvetica"/>
          <w:b/>
          <w:bCs/>
          <w:color w:val="000000"/>
        </w:rPr>
        <w:t>Verfassten Studierendenschaft der Universität Oldenburg</w:t>
      </w:r>
      <w:r>
        <w:rPr>
          <w:rFonts w:ascii="Helvetica" w:hAnsi="Helvetica" w:cs="Helvetica"/>
          <w:color w:val="000000"/>
        </w:rPr>
        <w:t xml:space="preserve">, </w:t>
      </w:r>
      <w:r>
        <w:rPr>
          <w:rFonts w:ascii="Helvetica" w:hAnsi="Helvetica" w:cs="Helvetica"/>
          <w:color w:val="000000"/>
          <w:shd w:val="clear" w:color="auto" w:fill="FFFFFF"/>
        </w:rPr>
        <w:t>Ammerländer Heerstraße 114-118, 26129 Oldenburg</w:t>
      </w:r>
      <w:r>
        <w:rPr>
          <w:rFonts w:ascii="Helvetica" w:hAnsi="Helvetica" w:cs="Helvetica"/>
          <w:color w:val="000000"/>
        </w:rPr>
        <w:t xml:space="preserve">, vertreten durch den Allgemeinen Studierendenausschuss (AStA), nachfolgend als </w:t>
      </w:r>
      <w:r>
        <w:rPr>
          <w:rFonts w:ascii="Helvetica" w:hAnsi="Helvetica" w:cs="Helvetica"/>
          <w:i/>
          <w:iCs/>
          <w:color w:val="000000"/>
        </w:rPr>
        <w:t>Studierendenschaft </w:t>
      </w:r>
      <w:r>
        <w:rPr>
          <w:rFonts w:ascii="Helvetica" w:hAnsi="Helvetica" w:cs="Helvetica"/>
          <w:color w:val="000000"/>
        </w:rPr>
        <w:t>bezeichnet</w:t>
      </w:r>
    </w:p>
    <w:p w14:paraId="58CD6E66" w14:textId="77777777" w:rsidR="00B37286" w:rsidRDefault="00B37286" w:rsidP="00B37286">
      <w:pPr>
        <w:pStyle w:val="StandardWeb"/>
        <w:spacing w:before="0" w:beforeAutospacing="0" w:after="0" w:afterAutospacing="0"/>
        <w:jc w:val="center"/>
      </w:pPr>
      <w:r>
        <w:t> </w:t>
      </w:r>
    </w:p>
    <w:p w14:paraId="5C1119DE" w14:textId="77777777" w:rsidR="00B37286" w:rsidRDefault="00B37286" w:rsidP="00B37286">
      <w:pPr>
        <w:pStyle w:val="StandardWeb"/>
        <w:spacing w:before="0" w:beforeAutospacing="0" w:after="0" w:afterAutospacing="0"/>
      </w:pPr>
      <w:r>
        <w:rPr>
          <w:rFonts w:ascii="Helvetica" w:hAnsi="Helvetica" w:cs="Helvetica"/>
          <w:color w:val="000000"/>
        </w:rPr>
        <w:t>und der</w:t>
      </w:r>
    </w:p>
    <w:p w14:paraId="171A392F" w14:textId="2F38A2FA" w:rsidR="00B37286" w:rsidRDefault="00B37286" w:rsidP="00B37286">
      <w:pPr>
        <w:pStyle w:val="StandardWeb"/>
        <w:spacing w:before="0" w:beforeAutospacing="0" w:after="0" w:afterAutospacing="0"/>
      </w:pPr>
      <w:r>
        <w:t> </w:t>
      </w:r>
    </w:p>
    <w:p w14:paraId="6994B2B5" w14:textId="439B1FFB" w:rsidR="00B37286" w:rsidRDefault="00320B33" w:rsidP="00CA529C">
      <w:r>
        <w:t>Medienbüro e.V.</w:t>
      </w:r>
      <w:r w:rsidR="00CA529C">
        <w:t>, Bahn</w:t>
      </w:r>
      <w:r>
        <w:t>hofstraße 11, 26122 Oldenburg</w:t>
      </w:r>
      <w:r w:rsidR="00CA529C">
        <w:t>.</w:t>
      </w:r>
      <w:r w:rsidR="00B37286">
        <w:t> </w:t>
      </w:r>
    </w:p>
    <w:p w14:paraId="0898B475" w14:textId="77777777" w:rsidR="00B37286" w:rsidRDefault="00B37286" w:rsidP="00B37286">
      <w:pPr>
        <w:pStyle w:val="StandardWeb"/>
        <w:spacing w:before="0" w:beforeAutospacing="0" w:after="0" w:afterAutospacing="0"/>
        <w:jc w:val="center"/>
      </w:pPr>
      <w:r>
        <w:t> </w:t>
      </w:r>
    </w:p>
    <w:p w14:paraId="654F92CA" w14:textId="77777777" w:rsidR="00B37286" w:rsidRDefault="00B37286" w:rsidP="00B37286">
      <w:pPr>
        <w:pStyle w:val="StandardWeb"/>
        <w:spacing w:before="0" w:beforeAutospacing="0" w:after="0" w:afterAutospacing="0"/>
        <w:jc w:val="both"/>
      </w:pPr>
      <w:r>
        <w:rPr>
          <w:rFonts w:ascii="Helvetica" w:hAnsi="Helvetica" w:cs="Helvetica"/>
          <w:b/>
          <w:bCs/>
          <w:color w:val="000000"/>
        </w:rPr>
        <w:t>Präambel</w:t>
      </w:r>
    </w:p>
    <w:p w14:paraId="38BF489E" w14:textId="77777777" w:rsidR="00B37286" w:rsidRDefault="00B37286" w:rsidP="00B37286">
      <w:pPr>
        <w:pStyle w:val="StandardWeb"/>
        <w:spacing w:before="0" w:beforeAutospacing="0" w:after="0" w:afterAutospacing="0"/>
        <w:jc w:val="both"/>
      </w:pPr>
      <w:r>
        <w:t> </w:t>
      </w:r>
    </w:p>
    <w:p w14:paraId="1D51AB32" w14:textId="0DC27065" w:rsidR="00B37286" w:rsidRDefault="00B37286" w:rsidP="00B37286">
      <w:pPr>
        <w:pStyle w:val="StandardWeb"/>
        <w:spacing w:before="0" w:beforeAutospacing="0" w:after="0" w:afterAutospacing="0"/>
        <w:jc w:val="both"/>
      </w:pPr>
      <w:r>
        <w:rPr>
          <w:rFonts w:ascii="Helvetica" w:hAnsi="Helvetica" w:cs="Helvetica"/>
          <w:color w:val="000000"/>
        </w:rPr>
        <w:t>Im Bestreben das kulturelle Interesse der Studierendenschaft der Universität Oldenburg zu fördern und Studierenden eine niedrigschwellige Möglichkeit zur Teilnahme am kulturellen Leben Oldenburgs zu bieten, beabsichtigen die Parteien im Rahmen des Projekts Kulturticket zusammen zu arbeiten. Ziel dieses Vertrages soll sein, allen Studierenden der Univer</w:t>
      </w:r>
      <w:r w:rsidR="00320B33">
        <w:rPr>
          <w:rFonts w:ascii="Helvetica" w:hAnsi="Helvetica" w:cs="Helvetica"/>
          <w:color w:val="000000"/>
        </w:rPr>
        <w:t>sität Oldenburg den Besuch bestimmter</w:t>
      </w:r>
      <w:r w:rsidR="00320B33">
        <w:rPr>
          <w:rFonts w:ascii="Helvetica" w:hAnsi="Helvetica" w:cs="Helvetica"/>
          <w:color w:val="000000"/>
          <w:shd w:val="clear" w:color="auto" w:fill="FFFFFF"/>
        </w:rPr>
        <w:t xml:space="preserve"> Vorstellungen des Medienbüro e.V.</w:t>
      </w:r>
      <w:r w:rsidR="00320B33">
        <w:rPr>
          <w:rFonts w:ascii="Helvetica" w:hAnsi="Helvetica" w:cs="Helvetica"/>
          <w:color w:val="000000"/>
        </w:rPr>
        <w:t xml:space="preserve"> kostenlos </w:t>
      </w:r>
      <w:r>
        <w:rPr>
          <w:rFonts w:ascii="Helvetica" w:hAnsi="Helvetica" w:cs="Helvetica"/>
          <w:color w:val="000000"/>
        </w:rPr>
        <w:t xml:space="preserve">zu ermöglichen, die durch ein umlagefinanziertes Vergütungsmodell finanziert werden. </w:t>
      </w:r>
    </w:p>
    <w:p w14:paraId="61214FD0" w14:textId="77777777" w:rsidR="00B37286" w:rsidRDefault="00B37286" w:rsidP="00B37286">
      <w:pPr>
        <w:pStyle w:val="StandardWeb"/>
        <w:spacing w:before="0" w:beforeAutospacing="0" w:after="0" w:afterAutospacing="0"/>
        <w:jc w:val="both"/>
      </w:pPr>
      <w:r>
        <w:t> </w:t>
      </w:r>
    </w:p>
    <w:p w14:paraId="55FFD6AC" w14:textId="49CF048C" w:rsidR="00B37286" w:rsidRDefault="00B37286" w:rsidP="00B37286">
      <w:pPr>
        <w:pStyle w:val="StandardWeb"/>
        <w:widowControl w:val="0"/>
        <w:spacing w:before="0" w:beforeAutospacing="0" w:after="240" w:afterAutospacing="0" w:line="300" w:lineRule="atLeast"/>
        <w:jc w:val="both"/>
      </w:pPr>
      <w:r>
        <w:rPr>
          <w:rFonts w:ascii="Helvetica" w:hAnsi="Helvetica" w:cs="Helvetica"/>
          <w:b/>
          <w:bCs/>
          <w:color w:val="000000"/>
        </w:rPr>
        <w:t>§ 1 Z</w:t>
      </w:r>
      <w:r w:rsidR="00320B33">
        <w:rPr>
          <w:rFonts w:ascii="Helvetica" w:hAnsi="Helvetica" w:cs="Helvetica"/>
          <w:b/>
          <w:bCs/>
          <w:color w:val="000000"/>
        </w:rPr>
        <w:t>ugang zu den Vorstellungen des Medienbüro e.V.</w:t>
      </w:r>
    </w:p>
    <w:p w14:paraId="3EBA1E6B" w14:textId="2AE359B5" w:rsidR="00681C16" w:rsidRPr="00681C16" w:rsidRDefault="00B37286" w:rsidP="00681C16">
      <w:pPr>
        <w:pStyle w:val="StandardWeb"/>
        <w:widowControl w:val="0"/>
        <w:numPr>
          <w:ilvl w:val="0"/>
          <w:numId w:val="1"/>
        </w:numPr>
        <w:spacing w:before="0" w:beforeAutospacing="0" w:after="240" w:afterAutospacing="0" w:line="300" w:lineRule="atLeast"/>
        <w:ind w:left="1480" w:hanging="400"/>
        <w:jc w:val="both"/>
      </w:pPr>
      <w:r>
        <w:rPr>
          <w:rFonts w:ascii="Helvetica" w:hAnsi="Helvetica" w:cs="Helvetica"/>
          <w:color w:val="000000"/>
        </w:rPr>
        <w:t xml:space="preserve">Zwischen den Parteien besteht Einigkeit, </w:t>
      </w:r>
      <w:r w:rsidR="00320B33">
        <w:rPr>
          <w:rFonts w:ascii="Helvetica" w:hAnsi="Helvetica" w:cs="Helvetica"/>
          <w:color w:val="000000"/>
        </w:rPr>
        <w:t xml:space="preserve">dass jeweils im Wintersemester 4 Veranstaltungen und im Sommersemester 3 Veranstaltungen des Medienbüro e.V. durch die für Kultur verantwortliche(n) Person(en) </w:t>
      </w:r>
      <w:r w:rsidR="00585BE9">
        <w:rPr>
          <w:rFonts w:ascii="Helvetica" w:hAnsi="Helvetica" w:cs="Helvetica"/>
          <w:color w:val="000000"/>
        </w:rPr>
        <w:t xml:space="preserve">des AStA </w:t>
      </w:r>
      <w:r w:rsidR="00320B33">
        <w:rPr>
          <w:rFonts w:ascii="Helvetica" w:hAnsi="Helvetica" w:cs="Helvetica"/>
          <w:color w:val="000000"/>
        </w:rPr>
        <w:t xml:space="preserve">inhaltlich gestaltet werden, d.h. die vorgeführten Filme vorab und in Absprache mit dem Medienbüro e.V. bestimmen. </w:t>
      </w:r>
      <w:r w:rsidR="00681C16">
        <w:rPr>
          <w:rFonts w:ascii="Helvetica" w:hAnsi="Helvetica" w:cs="Helvetica"/>
          <w:color w:val="000000"/>
        </w:rPr>
        <w:t>Diese Veranstaltungen finden monatlich und in der Vorlesungszeit statt. Sie sind darüber hinaus</w:t>
      </w:r>
      <w:r w:rsidR="00320B33">
        <w:rPr>
          <w:rFonts w:ascii="Helvetica" w:hAnsi="Helvetica" w:cs="Helvetica"/>
          <w:color w:val="000000"/>
        </w:rPr>
        <w:t xml:space="preserve"> für Studierende</w:t>
      </w:r>
      <w:r w:rsidR="00681C16">
        <w:rPr>
          <w:rFonts w:ascii="Helvetica" w:hAnsi="Helvetica" w:cs="Helvetica"/>
          <w:color w:val="000000"/>
        </w:rPr>
        <w:t xml:space="preserve"> der Universität Oldenburg</w:t>
      </w:r>
      <w:r w:rsidR="00320B33">
        <w:rPr>
          <w:rFonts w:ascii="Helvetica" w:hAnsi="Helvetica" w:cs="Helvetica"/>
          <w:color w:val="000000"/>
        </w:rPr>
        <w:t xml:space="preserve"> kostenlos</w:t>
      </w:r>
      <w:r w:rsidR="00681C16">
        <w:rPr>
          <w:rFonts w:ascii="Helvetica" w:hAnsi="Helvetica" w:cs="Helvetica"/>
          <w:color w:val="000000"/>
        </w:rPr>
        <w:t xml:space="preserve">. </w:t>
      </w:r>
    </w:p>
    <w:p w14:paraId="58CB90CB" w14:textId="72CB52ED" w:rsidR="00681C16" w:rsidRPr="00681C16" w:rsidRDefault="00681C16" w:rsidP="00681C16">
      <w:pPr>
        <w:pStyle w:val="StandardWeb"/>
        <w:widowControl w:val="0"/>
        <w:spacing w:before="0" w:beforeAutospacing="0" w:after="240" w:afterAutospacing="0" w:line="300" w:lineRule="atLeast"/>
        <w:ind w:left="1480"/>
        <w:jc w:val="both"/>
      </w:pPr>
      <w:r>
        <w:rPr>
          <w:rFonts w:ascii="Helvetica" w:hAnsi="Helvetica" w:cs="Helvetica"/>
          <w:color w:val="000000"/>
        </w:rPr>
        <w:t>Die Veranstaltungstermine für die jeweiligen Semester müssen in der Vorlesungszeit des vorherigen Semesters mit dem Medienbüro e.V. festgelegt werden. Wird dieser Bestim</w:t>
      </w:r>
      <w:r w:rsidR="00585BE9">
        <w:rPr>
          <w:rFonts w:ascii="Helvetica" w:hAnsi="Helvetica" w:cs="Helvetica"/>
          <w:color w:val="000000"/>
        </w:rPr>
        <w:t>mung nicht entsprochen, kann der</w:t>
      </w:r>
      <w:r>
        <w:rPr>
          <w:rFonts w:ascii="Helvetica" w:hAnsi="Helvetica" w:cs="Helvetica"/>
          <w:color w:val="000000"/>
        </w:rPr>
        <w:t xml:space="preserve"> Medienbüro e.V. die Termine vorschreiben.</w:t>
      </w:r>
    </w:p>
    <w:p w14:paraId="1AAF899F" w14:textId="0FEC407D" w:rsidR="00320B33" w:rsidRPr="00320B33" w:rsidRDefault="00681C16" w:rsidP="00681C16">
      <w:pPr>
        <w:pStyle w:val="StandardWeb"/>
        <w:widowControl w:val="0"/>
        <w:spacing w:before="0" w:beforeAutospacing="0" w:after="240" w:afterAutospacing="0" w:line="300" w:lineRule="atLeast"/>
        <w:ind w:left="1480"/>
        <w:jc w:val="both"/>
      </w:pPr>
      <w:r>
        <w:rPr>
          <w:rFonts w:ascii="Helvetica" w:hAnsi="Helvetica" w:cs="Helvetica"/>
          <w:color w:val="000000"/>
        </w:rPr>
        <w:t>Die gewünschten Filmtitel sind dem Medienbüro e.V. mindestens sechs Wochen vor dem Veranstaltungstermin mitzuteilen. Wird dieser Bestimmung nicht entsprochen, kann der Medienbüro e.V. die Filmtitel bestimmen.</w:t>
      </w:r>
    </w:p>
    <w:p w14:paraId="5BFBE451" w14:textId="1AFD9A6F" w:rsidR="00F64603" w:rsidRDefault="00B37286" w:rsidP="00F64603">
      <w:pPr>
        <w:pStyle w:val="StandardWeb"/>
        <w:numPr>
          <w:ilvl w:val="0"/>
          <w:numId w:val="1"/>
        </w:numPr>
        <w:spacing w:before="0" w:beforeAutospacing="0" w:after="0" w:afterAutospacing="0"/>
        <w:ind w:left="1480" w:hanging="400"/>
      </w:pPr>
      <w:r>
        <w:rPr>
          <w:rFonts w:ascii="Helvetica" w:hAnsi="Helvetica" w:cs="Helvetica"/>
          <w:color w:val="000000"/>
        </w:rPr>
        <w:t>Eine Überprüfung der Berechtigung der studentischen Besucherschaft erfolgt über die Inaugenscheinnahme des Studienausweises, der zum Zeitpunkt des Besuches gültig sein muss. Im Zweifelsfall muss der/die Studierende die Identität durch ein amtliches Ausweisdokument nachweisen.</w:t>
      </w:r>
    </w:p>
    <w:p w14:paraId="0E1A5FDB" w14:textId="77777777" w:rsidR="00F64603" w:rsidRDefault="00F64603" w:rsidP="00F64603">
      <w:pPr>
        <w:pStyle w:val="StandardWeb"/>
        <w:spacing w:before="0" w:beforeAutospacing="0" w:after="0" w:afterAutospacing="0"/>
        <w:ind w:left="1080"/>
      </w:pPr>
    </w:p>
    <w:p w14:paraId="518FDF87" w14:textId="2293F868" w:rsidR="00B37286" w:rsidRPr="00D25DB3" w:rsidRDefault="00B37286" w:rsidP="00B37286">
      <w:pPr>
        <w:pStyle w:val="StandardWeb"/>
        <w:numPr>
          <w:ilvl w:val="0"/>
          <w:numId w:val="1"/>
        </w:numPr>
        <w:spacing w:before="0" w:beforeAutospacing="0" w:after="0" w:afterAutospacing="0"/>
        <w:ind w:left="1480" w:hanging="400"/>
      </w:pPr>
      <w:r>
        <w:rPr>
          <w:rFonts w:ascii="Helvetica" w:hAnsi="Helvetica" w:cs="Helvetica"/>
          <w:color w:val="000000"/>
        </w:rPr>
        <w:lastRenderedPageBreak/>
        <w:t>Dabei haben Studierende keine Ticketgarantie; für die Reservierung bzw. Abholung von Tickets gelten die gleichen Bedingungen wie für alle anderen Besucher.</w:t>
      </w:r>
    </w:p>
    <w:p w14:paraId="7EFF5936" w14:textId="77777777" w:rsidR="00D25DB3" w:rsidRDefault="00D25DB3" w:rsidP="00D25DB3">
      <w:pPr>
        <w:pStyle w:val="Listenabsatz"/>
      </w:pPr>
    </w:p>
    <w:p w14:paraId="3F9CA544" w14:textId="0A9F4FA6" w:rsidR="00CA529C" w:rsidRPr="00681C16" w:rsidRDefault="00681C16" w:rsidP="00B37286">
      <w:pPr>
        <w:pStyle w:val="StandardWeb"/>
        <w:widowControl w:val="0"/>
        <w:numPr>
          <w:ilvl w:val="0"/>
          <w:numId w:val="1"/>
        </w:numPr>
        <w:spacing w:before="0" w:beforeAutospacing="0" w:after="240" w:afterAutospacing="0" w:line="300" w:lineRule="atLeast"/>
        <w:ind w:left="1480" w:hanging="400"/>
        <w:jc w:val="both"/>
        <w:rPr>
          <w:rFonts w:ascii="Helvetica" w:hAnsi="Helvetica" w:cs="Helvetica"/>
          <w:b/>
          <w:bCs/>
          <w:color w:val="000000"/>
        </w:rPr>
      </w:pPr>
      <w:r>
        <w:rPr>
          <w:rFonts w:ascii="Helvetica" w:hAnsi="Helvetica" w:cs="Helvetica"/>
        </w:rPr>
        <w:t>Der Medienbüro e.V.</w:t>
      </w:r>
      <w:r w:rsidR="00D25DB3" w:rsidRPr="00681C16">
        <w:rPr>
          <w:rFonts w:ascii="Helvetica" w:hAnsi="Helvetica" w:cs="Helvetica"/>
        </w:rPr>
        <w:t xml:space="preserve"> verpflichtet sich, die Anzahl der Besuche mit dem Kulturticket zu erheben. Die Zahl wird dem AStA</w:t>
      </w:r>
      <w:r w:rsidR="007748D0">
        <w:rPr>
          <w:rFonts w:ascii="Helvetica" w:hAnsi="Helvetica" w:cs="Helvetica"/>
        </w:rPr>
        <w:t xml:space="preserve"> jedes Jahr zum 31.01. </w:t>
      </w:r>
      <w:r w:rsidR="00D25DB3" w:rsidRPr="00681C16">
        <w:rPr>
          <w:rFonts w:ascii="Helvetica" w:hAnsi="Helvetica" w:cs="Helvetica"/>
        </w:rPr>
        <w:t xml:space="preserve"> </w:t>
      </w:r>
      <w:r w:rsidR="007748D0">
        <w:rPr>
          <w:rFonts w:ascii="Helvetica" w:hAnsi="Helvetica" w:cs="Helvetica"/>
        </w:rPr>
        <w:t xml:space="preserve"> für das Vorjahr </w:t>
      </w:r>
      <w:r w:rsidR="00D25DB3" w:rsidRPr="00681C16">
        <w:rPr>
          <w:rFonts w:ascii="Helvetica" w:hAnsi="Helvetica" w:cs="Helvetica"/>
        </w:rPr>
        <w:t>mitgeteilt.</w:t>
      </w:r>
    </w:p>
    <w:p w14:paraId="0FB121D8" w14:textId="77777777" w:rsidR="00CA529C" w:rsidRDefault="00CA529C" w:rsidP="00B37286">
      <w:pPr>
        <w:pStyle w:val="StandardWeb"/>
        <w:widowControl w:val="0"/>
        <w:spacing w:before="0" w:beforeAutospacing="0" w:after="240" w:afterAutospacing="0" w:line="300" w:lineRule="atLeast"/>
        <w:jc w:val="both"/>
        <w:rPr>
          <w:rFonts w:ascii="Helvetica" w:hAnsi="Helvetica" w:cs="Helvetica"/>
          <w:b/>
          <w:bCs/>
          <w:color w:val="000000"/>
        </w:rPr>
      </w:pPr>
    </w:p>
    <w:p w14:paraId="04E8E691" w14:textId="777CF432" w:rsidR="00B37286" w:rsidRDefault="00B37286" w:rsidP="00B37286">
      <w:pPr>
        <w:pStyle w:val="StandardWeb"/>
        <w:widowControl w:val="0"/>
        <w:spacing w:before="0" w:beforeAutospacing="0" w:after="240" w:afterAutospacing="0" w:line="300" w:lineRule="atLeast"/>
        <w:jc w:val="both"/>
      </w:pPr>
      <w:r>
        <w:rPr>
          <w:rFonts w:ascii="Helvetica" w:hAnsi="Helvetica" w:cs="Helvetica"/>
          <w:b/>
          <w:bCs/>
          <w:color w:val="000000"/>
        </w:rPr>
        <w:t>§ 2 Vergütung</w:t>
      </w:r>
    </w:p>
    <w:p w14:paraId="75E1F8B4" w14:textId="6E81F8CE" w:rsidR="00B37286" w:rsidRDefault="00B37286" w:rsidP="00B37286">
      <w:pPr>
        <w:pStyle w:val="StandardWeb"/>
        <w:widowControl w:val="0"/>
        <w:numPr>
          <w:ilvl w:val="0"/>
          <w:numId w:val="2"/>
        </w:numPr>
        <w:spacing w:before="0" w:beforeAutospacing="0" w:after="240" w:afterAutospacing="0" w:line="300" w:lineRule="atLeast"/>
        <w:ind w:left="1540" w:hanging="460"/>
        <w:jc w:val="both"/>
      </w:pPr>
      <w:r>
        <w:rPr>
          <w:rFonts w:ascii="Helvetica" w:hAnsi="Helvetica" w:cs="Helvetica"/>
          <w:color w:val="000000"/>
        </w:rPr>
        <w:t>Die Studierendenschaft entrichtet ein pauschales Entgelt in Höhe von 0,</w:t>
      </w:r>
      <w:r w:rsidR="00320B33">
        <w:rPr>
          <w:rFonts w:ascii="Helvetica" w:hAnsi="Helvetica" w:cs="Helvetica"/>
          <w:color w:val="000000"/>
        </w:rPr>
        <w:t>10</w:t>
      </w:r>
      <w:r>
        <w:rPr>
          <w:rFonts w:ascii="Helvetica" w:hAnsi="Helvetica" w:cs="Helvetica"/>
          <w:color w:val="000000"/>
        </w:rPr>
        <w:t xml:space="preserve"> Euro je Semester pro ordentlich immatrikuliertem/_r Student_In, einschließlich ggf. anfallender Mehrwertsteuer in der jeweils gesetzlichen Höhe.</w:t>
      </w:r>
    </w:p>
    <w:p w14:paraId="790EFBC9" w14:textId="77777777" w:rsidR="00B37286" w:rsidRDefault="00B37286" w:rsidP="00B37286">
      <w:pPr>
        <w:pStyle w:val="StandardWeb"/>
        <w:widowControl w:val="0"/>
        <w:numPr>
          <w:ilvl w:val="0"/>
          <w:numId w:val="2"/>
        </w:numPr>
        <w:spacing w:before="0" w:beforeAutospacing="0" w:after="240" w:afterAutospacing="0" w:line="300" w:lineRule="atLeast"/>
        <w:ind w:left="1540" w:hanging="460"/>
        <w:jc w:val="both"/>
      </w:pPr>
      <w:r>
        <w:rPr>
          <w:rFonts w:ascii="Helvetica" w:hAnsi="Helvetica" w:cs="Helvetica"/>
          <w:color w:val="000000"/>
        </w:rPr>
        <w:t>Die Vergütung wird jeweils zum 30.06. und 31.12. des Jahres fällig.</w:t>
      </w:r>
    </w:p>
    <w:p w14:paraId="4EDE4B86" w14:textId="77777777" w:rsidR="00B37286" w:rsidRDefault="00B37286" w:rsidP="00B37286">
      <w:pPr>
        <w:pStyle w:val="StandardWeb"/>
        <w:widowControl w:val="0"/>
        <w:spacing w:before="0" w:beforeAutospacing="0" w:after="240" w:afterAutospacing="0" w:line="300" w:lineRule="atLeast"/>
        <w:jc w:val="both"/>
      </w:pPr>
      <w:r>
        <w:rPr>
          <w:rFonts w:ascii="Helvetica" w:hAnsi="Helvetica" w:cs="Helvetica"/>
          <w:b/>
          <w:bCs/>
          <w:color w:val="000000"/>
        </w:rPr>
        <w:t>§ 3 Inkrafttreten und Dauer des Vertrages</w:t>
      </w:r>
    </w:p>
    <w:p w14:paraId="4104371C" w14:textId="6ED7093C" w:rsidR="00B37286" w:rsidRDefault="00B37286" w:rsidP="00B37286">
      <w:pPr>
        <w:pStyle w:val="StandardWeb"/>
        <w:widowControl w:val="0"/>
        <w:numPr>
          <w:ilvl w:val="0"/>
          <w:numId w:val="3"/>
        </w:numPr>
        <w:spacing w:before="0" w:beforeAutospacing="0" w:after="240" w:afterAutospacing="0" w:line="300" w:lineRule="atLeast"/>
        <w:ind w:left="1480" w:hanging="400"/>
        <w:jc w:val="both"/>
      </w:pPr>
      <w:r>
        <w:rPr>
          <w:rFonts w:ascii="Helvetica" w:hAnsi="Helvetica" w:cs="Helvetica"/>
          <w:color w:val="000000"/>
        </w:rPr>
        <w:t xml:space="preserve">Der Vertrag tritt am </w:t>
      </w:r>
      <w:r w:rsidR="00E40686">
        <w:rPr>
          <w:rFonts w:ascii="Helvetica" w:hAnsi="Helvetica" w:cs="Helvetica"/>
          <w:color w:val="000000"/>
        </w:rPr>
        <w:t>01.04</w:t>
      </w:r>
      <w:r>
        <w:rPr>
          <w:rFonts w:ascii="Helvetica" w:hAnsi="Helvetica" w:cs="Helvetica"/>
          <w:color w:val="000000"/>
        </w:rPr>
        <w:t>.20</w:t>
      </w:r>
      <w:r w:rsidR="00585BE9">
        <w:rPr>
          <w:rFonts w:ascii="Helvetica" w:hAnsi="Helvetica" w:cs="Helvetica"/>
          <w:color w:val="000000"/>
        </w:rPr>
        <w:t>21</w:t>
      </w:r>
      <w:r>
        <w:rPr>
          <w:rFonts w:ascii="Helvetica" w:hAnsi="Helvetica" w:cs="Helvetica"/>
          <w:color w:val="000000"/>
        </w:rPr>
        <w:t xml:space="preserve"> in Kraft.</w:t>
      </w:r>
    </w:p>
    <w:p w14:paraId="59C3086F" w14:textId="77777777" w:rsidR="00B37286" w:rsidRDefault="00B37286" w:rsidP="00B37286">
      <w:pPr>
        <w:pStyle w:val="StandardWeb"/>
        <w:widowControl w:val="0"/>
        <w:numPr>
          <w:ilvl w:val="0"/>
          <w:numId w:val="3"/>
        </w:numPr>
        <w:spacing w:before="0" w:beforeAutospacing="0" w:after="240" w:afterAutospacing="0" w:line="300" w:lineRule="atLeast"/>
        <w:ind w:left="1480" w:hanging="400"/>
        <w:jc w:val="both"/>
      </w:pPr>
      <w:r>
        <w:rPr>
          <w:rFonts w:ascii="Helvetica" w:hAnsi="Helvetica" w:cs="Helvetica"/>
          <w:color w:val="000000"/>
        </w:rPr>
        <w:t xml:space="preserve">Zwischen den Parteien besteht Einigkeit, dass sich dieser Vertrag automatisch um ein weiteres Jahr verlängern soll, sofern nicht zuvor von einer der Parteien die Kündigung ausgesprochen wird. </w:t>
      </w:r>
    </w:p>
    <w:p w14:paraId="2A276D4E" w14:textId="77777777" w:rsidR="00B37286" w:rsidRDefault="00B37286" w:rsidP="00B37286">
      <w:pPr>
        <w:pStyle w:val="StandardWeb"/>
        <w:widowControl w:val="0"/>
        <w:spacing w:before="0" w:beforeAutospacing="0" w:after="240" w:afterAutospacing="0" w:line="300" w:lineRule="atLeast"/>
        <w:jc w:val="both"/>
      </w:pPr>
      <w:r>
        <w:rPr>
          <w:rFonts w:ascii="Helvetica" w:hAnsi="Helvetica" w:cs="Helvetica"/>
          <w:b/>
          <w:bCs/>
          <w:color w:val="000000"/>
        </w:rPr>
        <w:t>§ 4 Kündigung</w:t>
      </w:r>
    </w:p>
    <w:p w14:paraId="45992127" w14:textId="77777777" w:rsidR="00B37286" w:rsidRDefault="00B37286" w:rsidP="00B37286">
      <w:pPr>
        <w:pStyle w:val="StandardWeb"/>
        <w:widowControl w:val="0"/>
        <w:numPr>
          <w:ilvl w:val="0"/>
          <w:numId w:val="4"/>
        </w:numPr>
        <w:spacing w:before="0" w:beforeAutospacing="0" w:after="240" w:afterAutospacing="0" w:line="300" w:lineRule="atLeast"/>
        <w:ind w:left="1480" w:hanging="400"/>
        <w:jc w:val="both"/>
      </w:pPr>
      <w:r>
        <w:rPr>
          <w:rFonts w:ascii="Helvetica" w:hAnsi="Helvetica" w:cs="Helvetica"/>
          <w:color w:val="000000"/>
        </w:rPr>
        <w:t>Eine ordentliche Kündigung ist mit einer Kündigungsfrist von 3 Monaten zum Jahresende hin möglich.</w:t>
      </w:r>
    </w:p>
    <w:p w14:paraId="1E99AA83" w14:textId="1C1B04B9" w:rsidR="00B37286" w:rsidRDefault="00B37286" w:rsidP="00B37286">
      <w:pPr>
        <w:pStyle w:val="StandardWeb"/>
        <w:widowControl w:val="0"/>
        <w:numPr>
          <w:ilvl w:val="0"/>
          <w:numId w:val="4"/>
        </w:numPr>
        <w:spacing w:before="0" w:beforeAutospacing="0" w:after="240" w:afterAutospacing="0" w:line="300" w:lineRule="atLeast"/>
        <w:ind w:left="1480" w:hanging="400"/>
        <w:jc w:val="both"/>
      </w:pPr>
      <w:r>
        <w:rPr>
          <w:rFonts w:ascii="Helvetica" w:hAnsi="Helvetica" w:cs="Helvetica"/>
          <w:color w:val="000000"/>
        </w:rPr>
        <w:t xml:space="preserve">Ein Sonderkündigungsrecht des </w:t>
      </w:r>
      <w:r w:rsidR="00585BE9">
        <w:rPr>
          <w:rFonts w:ascii="Helvetica" w:hAnsi="Helvetica" w:cs="Helvetica"/>
          <w:color w:val="000000"/>
          <w:shd w:val="clear" w:color="auto" w:fill="FFFFFF"/>
        </w:rPr>
        <w:t>Medienvüro e.V.</w:t>
      </w:r>
      <w:r>
        <w:rPr>
          <w:rFonts w:ascii="Helvetica" w:hAnsi="Helvetica" w:cs="Helvetica"/>
          <w:color w:val="000000"/>
        </w:rPr>
        <w:t xml:space="preserve"> besteht, soweit die Zahlung der Vergütung nicht zum in § 2 Abs. 2 dieses Vertrages genannten </w:t>
      </w:r>
      <w:r w:rsidR="00585BE9">
        <w:rPr>
          <w:rFonts w:ascii="Helvetica" w:hAnsi="Helvetica" w:cs="Helvetica"/>
          <w:color w:val="000000"/>
        </w:rPr>
        <w:t>Termin</w:t>
      </w:r>
      <w:r>
        <w:rPr>
          <w:rFonts w:ascii="Helvetica" w:hAnsi="Helvetica" w:cs="Helvetica"/>
          <w:color w:val="000000"/>
        </w:rPr>
        <w:t xml:space="preserve"> erfolgt.</w:t>
      </w:r>
    </w:p>
    <w:p w14:paraId="082F3929" w14:textId="77777777" w:rsidR="00B37286" w:rsidRDefault="00B37286" w:rsidP="00B37286">
      <w:pPr>
        <w:pStyle w:val="StandardWeb"/>
        <w:widowControl w:val="0"/>
        <w:numPr>
          <w:ilvl w:val="0"/>
          <w:numId w:val="4"/>
        </w:numPr>
        <w:spacing w:before="0" w:beforeAutospacing="0" w:after="240" w:afterAutospacing="0" w:line="300" w:lineRule="atLeast"/>
        <w:ind w:left="1480" w:hanging="400"/>
        <w:jc w:val="both"/>
      </w:pPr>
      <w:r>
        <w:rPr>
          <w:rFonts w:ascii="Helvetica" w:hAnsi="Helvetica" w:cs="Helvetica"/>
          <w:color w:val="000000"/>
        </w:rPr>
        <w:t>Die Kündigung bedarf der Schriftform.</w:t>
      </w:r>
    </w:p>
    <w:p w14:paraId="16B09E02" w14:textId="77777777" w:rsidR="00B37286" w:rsidRDefault="00B37286" w:rsidP="00B37286">
      <w:pPr>
        <w:pStyle w:val="StandardWeb"/>
        <w:widowControl w:val="0"/>
        <w:spacing w:before="0" w:beforeAutospacing="0" w:after="240" w:afterAutospacing="0" w:line="300" w:lineRule="atLeast"/>
        <w:jc w:val="both"/>
      </w:pPr>
      <w:r>
        <w:rPr>
          <w:rFonts w:ascii="Helvetica" w:hAnsi="Helvetica" w:cs="Helvetica"/>
          <w:b/>
          <w:bCs/>
          <w:color w:val="000000"/>
        </w:rPr>
        <w:t>§ 5 Sonstiges</w:t>
      </w:r>
    </w:p>
    <w:p w14:paraId="10AA6A7A" w14:textId="77777777" w:rsidR="00B37286" w:rsidRDefault="00B37286" w:rsidP="00B37286">
      <w:pPr>
        <w:pStyle w:val="StandardWeb"/>
        <w:widowControl w:val="0"/>
        <w:numPr>
          <w:ilvl w:val="0"/>
          <w:numId w:val="5"/>
        </w:numPr>
        <w:spacing w:before="0" w:beforeAutospacing="0" w:after="240" w:afterAutospacing="0" w:line="300" w:lineRule="atLeast"/>
        <w:ind w:left="1480" w:hanging="400"/>
        <w:jc w:val="both"/>
      </w:pPr>
      <w:r>
        <w:rPr>
          <w:rFonts w:ascii="Helvetica" w:hAnsi="Helvetica" w:cs="Helvetica"/>
          <w:color w:val="000000"/>
        </w:rPr>
        <w:t>Gerichtsstand ist Oldenburg.</w:t>
      </w:r>
    </w:p>
    <w:p w14:paraId="74C38330" w14:textId="77777777" w:rsidR="00B37286" w:rsidRDefault="00B37286" w:rsidP="00B37286">
      <w:pPr>
        <w:pStyle w:val="StandardWeb"/>
        <w:widowControl w:val="0"/>
        <w:numPr>
          <w:ilvl w:val="0"/>
          <w:numId w:val="5"/>
        </w:numPr>
        <w:spacing w:before="0" w:beforeAutospacing="0" w:after="240" w:afterAutospacing="0" w:line="300" w:lineRule="atLeast"/>
        <w:ind w:left="1480" w:hanging="400"/>
        <w:jc w:val="both"/>
      </w:pPr>
      <w:r>
        <w:rPr>
          <w:rFonts w:ascii="Helvetica" w:hAnsi="Helvetica" w:cs="Helvetica"/>
          <w:color w:val="000000"/>
        </w:rPr>
        <w:t>Alle Nebenabreden, Änderungen oder Ergänzungen dieser Vereinbarung bedürfen zu ihrer rechtlichen Wirksamkeit der Schriftform. Dies gilt auch für die Aufhebung dieses Schriftformerfordernisses.</w:t>
      </w:r>
    </w:p>
    <w:p w14:paraId="3233B653" w14:textId="5F044CEA" w:rsidR="00B37286" w:rsidRDefault="00B37286" w:rsidP="00B37286">
      <w:pPr>
        <w:pStyle w:val="StandardWeb"/>
        <w:widowControl w:val="0"/>
        <w:numPr>
          <w:ilvl w:val="0"/>
          <w:numId w:val="5"/>
        </w:numPr>
        <w:spacing w:before="0" w:beforeAutospacing="0" w:after="240" w:afterAutospacing="0" w:line="300" w:lineRule="atLeast"/>
        <w:ind w:left="1480" w:hanging="400"/>
        <w:jc w:val="both"/>
      </w:pPr>
      <w:r>
        <w:rPr>
          <w:rFonts w:ascii="Helvetica" w:hAnsi="Helvetica" w:cs="Helvetica"/>
          <w:color w:val="000000"/>
        </w:rPr>
        <w:t xml:space="preserve">Sollten einzelne Bestimmungen dieses Vertrages unwirksam oder undurchführbar sein oder nach Vertragsschluss unwirksam oder undurchführbar werden, bleibt davon die Wirksamkeit des Vertrages im Übrigen unberührt. An die Stelle der unwirksamen oder </w:t>
      </w:r>
      <w:r>
        <w:rPr>
          <w:rFonts w:ascii="Helvetica" w:hAnsi="Helvetica" w:cs="Helvetica"/>
          <w:color w:val="000000"/>
        </w:rPr>
        <w:lastRenderedPageBreak/>
        <w:t xml:space="preserve">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w:t>
      </w:r>
    </w:p>
    <w:p w14:paraId="430789D8" w14:textId="133FFF55" w:rsidR="00B37286" w:rsidRDefault="00B37286" w:rsidP="00B37286">
      <w:pPr>
        <w:pStyle w:val="StandardWeb"/>
        <w:widowControl w:val="0"/>
        <w:spacing w:before="0" w:beforeAutospacing="0" w:after="240" w:afterAutospacing="0" w:line="300" w:lineRule="atLeast"/>
        <w:jc w:val="both"/>
      </w:pPr>
    </w:p>
    <w:p w14:paraId="3FEACC55" w14:textId="77777777" w:rsidR="009E709D" w:rsidRDefault="009E709D" w:rsidP="00B37286">
      <w:pPr>
        <w:pStyle w:val="StandardWeb"/>
        <w:widowControl w:val="0"/>
        <w:spacing w:before="0" w:beforeAutospacing="0" w:after="240" w:afterAutospacing="0" w:line="300" w:lineRule="atLeast"/>
        <w:jc w:val="both"/>
      </w:pPr>
    </w:p>
    <w:p w14:paraId="67D23144" w14:textId="16FB409F" w:rsidR="00B37286" w:rsidRDefault="00B37286" w:rsidP="00B37286">
      <w:pPr>
        <w:pStyle w:val="StandardWeb"/>
        <w:widowControl w:val="0"/>
        <w:spacing w:before="0" w:beforeAutospacing="0" w:after="240" w:afterAutospacing="0" w:line="300" w:lineRule="atLeast"/>
        <w:jc w:val="both"/>
      </w:pPr>
      <w:r>
        <w:t>__________________________                           _________________________</w:t>
      </w:r>
    </w:p>
    <w:p w14:paraId="746B3418" w14:textId="51D1D0B1" w:rsidR="00B37286" w:rsidRDefault="00B37286" w:rsidP="00B37286">
      <w:pPr>
        <w:pStyle w:val="StandardWeb"/>
        <w:widowControl w:val="0"/>
        <w:spacing w:before="0" w:beforeAutospacing="0" w:after="240" w:afterAutospacing="0" w:line="300" w:lineRule="atLeast"/>
        <w:jc w:val="both"/>
      </w:pPr>
      <w:r>
        <w:t xml:space="preserve">__________________________                           </w:t>
      </w:r>
      <w:r w:rsidR="00CE4C83">
        <w:t>Medienbüro e.V.</w:t>
      </w:r>
    </w:p>
    <w:p w14:paraId="0B24E96C" w14:textId="4599BB5C" w:rsidR="00B37286" w:rsidRDefault="00B37286" w:rsidP="00B37286">
      <w:pPr>
        <w:pStyle w:val="StandardWeb"/>
        <w:widowControl w:val="0"/>
        <w:spacing w:before="0" w:beforeAutospacing="0" w:after="240" w:afterAutospacing="0" w:line="300" w:lineRule="atLeast"/>
        <w:jc w:val="both"/>
      </w:pPr>
      <w:r>
        <w:t>AStA d. Universität Oldenburg</w:t>
      </w:r>
    </w:p>
    <w:p w14:paraId="6752B7EE" w14:textId="3AAD75CA" w:rsidR="00B37286" w:rsidRDefault="00B37286" w:rsidP="00B37286">
      <w:pPr>
        <w:pStyle w:val="StandardWeb"/>
        <w:widowControl w:val="0"/>
        <w:spacing w:before="0" w:beforeAutospacing="0" w:after="240" w:afterAutospacing="0" w:line="300" w:lineRule="atLeast"/>
        <w:jc w:val="both"/>
      </w:pPr>
      <w:r>
        <w:t xml:space="preserve">__________________________                           _________________________    </w:t>
      </w:r>
    </w:p>
    <w:p w14:paraId="1D55BE1E" w14:textId="4398A25C" w:rsidR="00B37286" w:rsidRDefault="00B37286" w:rsidP="00B37286">
      <w:pPr>
        <w:pStyle w:val="StandardWeb"/>
        <w:widowControl w:val="0"/>
        <w:spacing w:before="0" w:beforeAutospacing="0" w:after="240" w:afterAutospacing="0" w:line="300" w:lineRule="atLeast"/>
        <w:jc w:val="both"/>
      </w:pPr>
      <w:r>
        <w:t>Ort, Datum                                                             Ort, Datum</w:t>
      </w:r>
    </w:p>
    <w:sectPr w:rsidR="00B372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089"/>
    <w:multiLevelType w:val="multilevel"/>
    <w:tmpl w:val="F3C8D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0137EC"/>
    <w:multiLevelType w:val="multilevel"/>
    <w:tmpl w:val="400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9B2D9D"/>
    <w:multiLevelType w:val="multilevel"/>
    <w:tmpl w:val="2C6A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377C52"/>
    <w:multiLevelType w:val="multilevel"/>
    <w:tmpl w:val="DA22057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A15399"/>
    <w:multiLevelType w:val="multilevel"/>
    <w:tmpl w:val="97EC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DD"/>
    <w:rsid w:val="001C5A2E"/>
    <w:rsid w:val="00320B33"/>
    <w:rsid w:val="00462F48"/>
    <w:rsid w:val="00585BE9"/>
    <w:rsid w:val="00681C16"/>
    <w:rsid w:val="007748D0"/>
    <w:rsid w:val="009D7002"/>
    <w:rsid w:val="009E709D"/>
    <w:rsid w:val="00A018D7"/>
    <w:rsid w:val="00B37286"/>
    <w:rsid w:val="00B80042"/>
    <w:rsid w:val="00C213DD"/>
    <w:rsid w:val="00CA529C"/>
    <w:rsid w:val="00CE4C83"/>
    <w:rsid w:val="00D17907"/>
    <w:rsid w:val="00D25DB3"/>
    <w:rsid w:val="00DC06BD"/>
    <w:rsid w:val="00E40686"/>
    <w:rsid w:val="00F646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7D1B"/>
  <w15:docId w15:val="{691F0DE8-D1D4-46FC-8EA0-79D5875C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529C"/>
    <w:rPr>
      <w:rFonts w:ascii="Helvetica" w:hAnsi="Helvetic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ata">
    <w:name w:val="docdata"/>
    <w:aliases w:val="docy,v5,33417,bqiaagaaeyqcaaagiaiaaamubaaabc9+aaaaaaaaaaaaaaaaaaaaaaaaaaaaaaaaaaaaaaaaaaaaaaaaaaaaaaaaaaaaaaaaaaaaaaaaaaaaaaaaaaaaaaaaaaaaaaaaaaaaaaaaaaaaaaaaaaaaaaaaaaaaaaaaaaaaaaaaaaaaaaaaaaaaaaaaaaaaaaaaaaaaaaaaaaaaaaaaaaaaaaaaaaaaaaaaaaaaaaa"/>
    <w:basedOn w:val="Standard"/>
    <w:rsid w:val="00B37286"/>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B37286"/>
    <w:pPr>
      <w:spacing w:before="100" w:beforeAutospacing="1" w:after="100" w:afterAutospacing="1" w:line="240" w:lineRule="auto"/>
    </w:pPr>
    <w:rPr>
      <w:rFonts w:ascii="Times New Roman" w:eastAsia="Times New Roman" w:hAnsi="Times New Roman" w:cs="Times New Roman"/>
      <w:szCs w:val="24"/>
      <w:lang w:eastAsia="de-DE"/>
    </w:rPr>
  </w:style>
  <w:style w:type="paragraph" w:styleId="Listenabsatz">
    <w:name w:val="List Paragraph"/>
    <w:basedOn w:val="Standard"/>
    <w:uiPriority w:val="34"/>
    <w:qFormat/>
    <w:rsid w:val="00D25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705999">
      <w:bodyDiv w:val="1"/>
      <w:marLeft w:val="0"/>
      <w:marRight w:val="0"/>
      <w:marTop w:val="0"/>
      <w:marBottom w:val="0"/>
      <w:divBdr>
        <w:top w:val="none" w:sz="0" w:space="0" w:color="auto"/>
        <w:left w:val="none" w:sz="0" w:space="0" w:color="auto"/>
        <w:bottom w:val="none" w:sz="0" w:space="0" w:color="auto"/>
        <w:right w:val="none" w:sz="0" w:space="0" w:color="auto"/>
      </w:divBdr>
    </w:div>
    <w:div w:id="207188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max.lin1@web.de</dc:creator>
  <cp:lastModifiedBy>Maximilian Linschmann</cp:lastModifiedBy>
  <cp:revision>4</cp:revision>
  <dcterms:created xsi:type="dcterms:W3CDTF">2020-12-07T16:27:00Z</dcterms:created>
  <dcterms:modified xsi:type="dcterms:W3CDTF">2020-12-16T13:11:00Z</dcterms:modified>
</cp:coreProperties>
</file>